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ccc0d9"/>
        <w:tblLook w:val="04A0" w:firstRow="1" w:lastRow="0" w:firstColumn="1" w:lastColumn="0" w:noHBand="0" w:noVBand="1"/>
      </w:tblPr>
      <w:tblGrid>
        <w:gridCol w:w="9605"/>
      </w:tblGrid>
      <w:tr>
        <w:tblPrEx/>
        <w:trPr/>
        <w:tc>
          <w:tcPr>
            <w:shd w:val="clear" w:color="auto" w:fill="ccc0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0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b/>
                <w:szCs w:val="26"/>
              </w:rPr>
            </w:pPr>
            <w:r>
              <w:rPr>
                <w:b/>
                <w:szCs w:val="26"/>
              </w:rPr>
              <w:t xml:space="preserve">Министерство экономического развития Республики Хакасия </w:t>
            </w:r>
            <w:r>
              <w:rPr>
                <w:b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b/>
                <w:szCs w:val="26"/>
              </w:rPr>
            </w:pPr>
            <w:r>
              <w:rPr>
                <w:b/>
                <w:szCs w:val="26"/>
              </w:rPr>
              <w:t xml:space="preserve">в соответствии с Порядком проведения экспертизы нормативных правовых актов, затрагивающих вопросы предпринимательской и инвестиционной </w:t>
            </w:r>
            <w:r>
              <w:rPr>
                <w:b/>
                <w:szCs w:val="26"/>
              </w:rPr>
              <w:t xml:space="preserve">деятельности, утвержденным постановлением Правительства </w:t>
            </w:r>
            <w:r>
              <w:rPr>
                <w:b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szCs w:val="26"/>
              </w:rPr>
              <w:t xml:space="preserve">Республики Хакасия от 02.12.2013 № 671</w:t>
            </w:r>
            <w:r>
              <w:rPr>
                <w:b/>
                <w:szCs w:val="26"/>
              </w:rPr>
              <w:t xml:space="preserve"> </w:t>
            </w:r>
            <w:r>
              <w:rPr>
                <w:b/>
                <w:szCs w:val="26"/>
              </w:rPr>
              <w:t xml:space="preserve">уведомляет о проведении публичных консультаций </w:t>
            </w:r>
            <w:r>
              <w:rPr>
                <w:b/>
                <w:szCs w:val="26"/>
              </w:rPr>
              <w:t xml:space="preserve">в целях </w:t>
            </w:r>
            <w:r>
              <w:rPr>
                <w:b/>
                <w:szCs w:val="26"/>
              </w:rPr>
              <w:t xml:space="preserve">проведения экспертизы </w:t>
            </w:r>
            <w:r>
              <w:rPr>
                <w:b/>
                <w:bCs/>
                <w:sz w:val="26"/>
                <w:szCs w:val="26"/>
              </w:rPr>
              <w:t xml:space="preserve">п</w:t>
            </w:r>
            <w:r>
              <w:rPr>
                <w:b/>
                <w:bCs/>
                <w:sz w:val="26"/>
                <w:szCs w:val="26"/>
              </w:rPr>
              <w:t xml:space="preserve">остановления Правительства Республики Хакасия от 07.06.2022 </w:t>
            </w:r>
            <w:r>
              <w:rPr>
                <w:b/>
                <w:bCs/>
                <w:sz w:val="26"/>
                <w:szCs w:val="26"/>
              </w:rPr>
              <w:t xml:space="preserve">№ 326 «Об утверждении Порядка предоставления субсидий из республиканского бюджета Республики Хакасия юридическим лицам в целях возмещения затрат, связанных с организацией </w:t>
            </w:r>
            <w:r>
              <w:rPr>
                <w:b/>
                <w:bCs/>
                <w:sz w:val="26"/>
                <w:szCs w:val="26"/>
              </w:rPr>
              <w:t xml:space="preserve">туристских (экскурсионных) поездок по Республике Хакасия для отдельных категорий граждан»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</w:tr>
    </w:tbl>
    <w:p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  <w:r>
        <w:rPr>
          <w:rFonts w:ascii="Verdana" w:hAnsi="Verdana"/>
          <w:sz w:val="20"/>
          <w:szCs w:val="20"/>
        </w:rPr>
      </w:r>
    </w:p>
    <w:tbl>
      <w:tblPr>
        <w:tblW w:w="0" w:type="auto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e5dfec"/>
        <w:tblLook w:val="04A0" w:firstRow="1" w:lastRow="0" w:firstColumn="1" w:lastColumn="0" w:noHBand="0" w:noVBand="1"/>
      </w:tblPr>
      <w:tblGrid>
        <w:gridCol w:w="9605"/>
      </w:tblGrid>
      <w:tr>
        <w:tblPrEx/>
        <w:trPr/>
        <w:tc>
          <w:tcPr>
            <w:shd w:val="clear" w:color="auto" w:fill="e5dfec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0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szCs w:val="26"/>
              </w:rPr>
            </w:pPr>
            <w:r>
              <w:rPr>
                <w:b/>
                <w:szCs w:val="26"/>
              </w:rPr>
              <w:t xml:space="preserve">Сроки проведения публичных консультаций</w:t>
            </w:r>
            <w:r>
              <w:rPr>
                <w:szCs w:val="26"/>
              </w:rPr>
              <w:t xml:space="preserve">: в течение</w:t>
            </w:r>
            <w:r>
              <w:rPr>
                <w:szCs w:val="26"/>
              </w:rPr>
              <w:t xml:space="preserve"> одного месяца со дня размещения настоящего уведомления на Официальном портале исполнительных органов государственной власти Республики Хакасия</w:t>
            </w:r>
            <w:r>
              <w:rPr>
                <w:b w:val="0"/>
                <w:bCs w:val="0"/>
                <w:szCs w:val="26"/>
              </w:rPr>
              <w:t xml:space="preserve"> </w:t>
            </w:r>
            <w:r>
              <w:rPr>
                <w:b w:val="0"/>
                <w:bCs w:val="0"/>
                <w:szCs w:val="26"/>
              </w:rPr>
              <w:t xml:space="preserve">(</w:t>
            </w:r>
            <w:r>
              <w:rPr>
                <w:b/>
                <w:bCs/>
                <w:szCs w:val="26"/>
              </w:rPr>
              <w:t xml:space="preserve">с </w:t>
            </w:r>
            <w:r>
              <w:rPr>
                <w:b/>
                <w:bCs/>
                <w:szCs w:val="26"/>
              </w:rPr>
              <w:t xml:space="preserve">09.09.2025</w:t>
            </w:r>
            <w:r>
              <w:rPr>
                <w:b/>
                <w:bCs/>
                <w:szCs w:val="26"/>
              </w:rPr>
              <w:t xml:space="preserve"> по </w:t>
            </w:r>
            <w:r>
              <w:rPr>
                <w:b/>
                <w:bCs/>
                <w:szCs w:val="26"/>
              </w:rPr>
              <w:t xml:space="preserve">09.</w:t>
            </w:r>
            <w:r>
              <w:rPr>
                <w:b/>
                <w:bCs/>
                <w:szCs w:val="26"/>
              </w:rPr>
              <w:t xml:space="preserve">10.2025</w:t>
            </w:r>
            <w:r>
              <w:rPr>
                <w:szCs w:val="26"/>
              </w:rPr>
              <w:t xml:space="preserve">)</w:t>
            </w:r>
            <w:r>
              <w:rPr>
                <w:szCs w:val="26"/>
              </w:rPr>
            </w:r>
          </w:p>
          <w:p>
            <w:pPr>
              <w:pStyle w:val="622"/>
              <w:ind w:left="34"/>
              <w:jc w:val="both"/>
              <w:spacing w:after="0" w:line="240" w:lineRule="auto"/>
              <w:tabs>
                <w:tab w:val="left" w:pos="287" w:leader="none"/>
              </w:tabs>
              <w:rPr>
                <w:szCs w:val="26"/>
              </w:rPr>
            </w:pPr>
            <w:r>
              <w:rPr>
                <w:b/>
                <w:szCs w:val="26"/>
              </w:rPr>
              <w:t xml:space="preserve">Способ на</w:t>
            </w:r>
            <w:bookmarkStart w:id="0" w:name="_GoBack"/>
            <w:r/>
            <w:bookmarkEnd w:id="0"/>
            <w:r>
              <w:rPr>
                <w:b/>
                <w:szCs w:val="26"/>
              </w:rPr>
              <w:t xml:space="preserve">правления ответов:</w:t>
            </w:r>
            <w:r>
              <w:rPr>
                <w:szCs w:val="26"/>
              </w:rPr>
              <w:t xml:space="preserve"> по электронной почте на адрес </w:t>
            </w:r>
            <w:hyperlink r:id="rId8" w:tooltip="mailto:me40@r-19.ru" w:history="1">
              <w:r>
                <w:rPr>
                  <w:rStyle w:val="621"/>
                  <w:szCs w:val="26"/>
                  <w:lang w:val="en-US"/>
                </w:rPr>
                <w:t xml:space="preserve">me</w:t>
              </w:r>
              <w:r>
                <w:rPr>
                  <w:rStyle w:val="621"/>
                  <w:szCs w:val="26"/>
                </w:rPr>
                <w:t xml:space="preserve">40@</w:t>
              </w:r>
              <w:r>
                <w:rPr>
                  <w:rStyle w:val="621"/>
                  <w:szCs w:val="26"/>
                  <w:lang w:val="en-US"/>
                </w:rPr>
                <w:t xml:space="preserve">r</w:t>
              </w:r>
              <w:r>
                <w:rPr>
                  <w:rStyle w:val="621"/>
                  <w:szCs w:val="26"/>
                </w:rPr>
                <w:t xml:space="preserve">-19.</w:t>
              </w:r>
              <w:r>
                <w:rPr>
                  <w:rStyle w:val="621"/>
                  <w:szCs w:val="26"/>
                  <w:lang w:val="en-US"/>
                </w:rPr>
                <w:t xml:space="preserve">ru</w:t>
              </w:r>
            </w:hyperlink>
            <w:r>
              <w:rPr>
                <w:szCs w:val="26"/>
              </w:rPr>
              <w:t xml:space="preserve"> </w:t>
            </w:r>
            <w:r>
              <w:rPr>
                <w:szCs w:val="26"/>
              </w:rPr>
              <w:t xml:space="preserve">в виде прикрепленного файла</w:t>
            </w:r>
            <w:r>
              <w:rPr>
                <w:szCs w:val="26"/>
              </w:rPr>
              <w:t xml:space="preserve">, либо посредством Официального портала оценки регулирующего воздействия и публичных обсуждений Республики Хакасия</w:t>
            </w:r>
            <w:r>
              <w:rPr>
                <w:szCs w:val="26"/>
              </w:rPr>
              <w:t xml:space="preserve">.</w:t>
            </w:r>
            <w:r>
              <w:rPr>
                <w:szCs w:val="26"/>
              </w:rPr>
            </w:r>
          </w:p>
          <w:p>
            <w:pPr>
              <w:pStyle w:val="622"/>
              <w:ind w:left="34"/>
              <w:jc w:val="both"/>
              <w:spacing w:after="0" w:line="240" w:lineRule="auto"/>
              <w:tabs>
                <w:tab w:val="left" w:pos="287" w:leader="none"/>
              </w:tabs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</w:r>
          </w:p>
        </w:tc>
      </w:tr>
    </w:tbl>
    <w:p>
      <w:pPr>
        <w:pStyle w:val="622"/>
      </w:pPr>
      <w:r/>
      <w:r/>
    </w:p>
    <w:p>
      <w:pPr>
        <w:jc w:val="center"/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ПЕРЕЧЕНЬ ВОПРОСОВ ДЛЯ ПРОВЕДЕНИЯ</w:t>
      </w:r>
      <w:r>
        <w:rPr>
          <w:b/>
          <w:sz w:val="28"/>
          <w:szCs w:val="28"/>
        </w:rPr>
      </w:r>
    </w:p>
    <w:p>
      <w:pPr>
        <w:pStyle w:val="622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ПУБЛИЧНЫХ КОНСУЛЬТАЦИЙ</w:t>
      </w:r>
      <w:r>
        <w:rPr>
          <w:b/>
          <w:sz w:val="28"/>
          <w:szCs w:val="28"/>
        </w:rPr>
      </w:r>
    </w:p>
    <w:p>
      <w:pPr>
        <w:ind w:left="0" w:right="0" w:firstLine="709"/>
        <w:jc w:val="both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1. На решение какой проблемы, на Ваш взгляд, направлено регулирование? Актуальна ли данная проблема сегодня?</w:t>
      </w:r>
      <w:r>
        <w:rPr>
          <w:sz w:val="24"/>
          <w:szCs w:val="24"/>
        </w:rPr>
      </w:r>
    </w:p>
    <w:p>
      <w:pPr>
        <w:jc w:val="both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8"/>
        <w:jc w:val="both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. Какие из издержек</w:t>
      </w:r>
      <w:r>
        <w:rPr>
          <w:sz w:val="24"/>
          <w:szCs w:val="24"/>
        </w:rPr>
        <w:t xml:space="preserve">, предусмотренных государственным регулированием,</w:t>
      </w:r>
      <w:r>
        <w:rPr>
          <w:sz w:val="24"/>
          <w:szCs w:val="24"/>
        </w:rPr>
        <w:t xml:space="preserve"> Вы считаете избыточными/бесполезными и почему? Если возможно, - оцените затраты по выполнению требований количественно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______</w:t>
      </w:r>
      <w:r>
        <w:rPr>
          <w:sz w:val="24"/>
          <w:szCs w:val="24"/>
        </w:rPr>
        <w:t xml:space="preserve">_______</w:t>
      </w:r>
      <w:r>
        <w:rPr>
          <w:sz w:val="24"/>
          <w:szCs w:val="24"/>
        </w:rPr>
        <w:t xml:space="preserve">________________________________________________________________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8"/>
        <w:jc w:val="both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3</w:t>
      </w:r>
      <w:r>
        <w:rPr>
          <w:sz w:val="24"/>
          <w:szCs w:val="24"/>
        </w:rPr>
        <w:t xml:space="preserve">. </w:t>
      </w:r>
      <w:r>
        <w:rPr>
          <w:sz w:val="24"/>
          <w:szCs w:val="24"/>
          <w:lang w:eastAsia="en-US"/>
        </w:rPr>
        <w:t xml:space="preserve">Какие изменения Вы могли бы предложить по сравнению с действующим регулированием?</w:t>
      </w:r>
      <w:r>
        <w:rPr>
          <w:sz w:val="24"/>
          <w:szCs w:val="24"/>
          <w:lang w:eastAsia="en-US"/>
        </w:rPr>
      </w:r>
      <w:r>
        <w:rPr>
          <w:sz w:val="24"/>
          <w:szCs w:val="24"/>
          <w:lang w:eastAsia="en-US"/>
        </w:rPr>
      </w:r>
    </w:p>
    <w:p>
      <w:pPr>
        <w:jc w:val="both"/>
        <w:spacing w:line="240" w:lineRule="auto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___________________________</w:t>
      </w:r>
      <w:r>
        <w:rPr>
          <w:sz w:val="24"/>
          <w:szCs w:val="24"/>
          <w:lang w:eastAsia="en-US"/>
        </w:rPr>
        <w:t xml:space="preserve">__________________________________________________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</w:r>
      <w:r>
        <w:rPr>
          <w:sz w:val="24"/>
          <w:szCs w:val="24"/>
          <w:lang w:eastAsia="en-US"/>
        </w:rPr>
      </w:r>
    </w:p>
    <w:p>
      <w:pPr>
        <w:pStyle w:val="1_1417"/>
        <w:ind w:firstLine="709"/>
        <w:jc w:val="both"/>
        <w:spacing w:line="240" w:lineRule="auto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4.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Считаете ли Вы, что нормы нормативного правового акта не соответствуют  (противоречат) иным действующим нормативным правовым актам?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Если да, укажите такие нормы и нормативные правовые акты.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_1417"/>
        <w:jc w:val="both"/>
        <w:spacing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</w:t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540"/>
        <w:jc w:val="both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5. Насколько цель регулирования соотносится с проблемой, на решение которой оно направлено? Достигает ли, на Ваш взгляд, нормативное правовое регулирование тех целей, на которое оно направлено?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0"/>
        <w:jc w:val="both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_______________________________________________________________________</w:t>
      </w:r>
      <w:r>
        <w:rPr>
          <w:sz w:val="24"/>
          <w:szCs w:val="24"/>
        </w:rPr>
        <w:t xml:space="preserve">______</w:t>
      </w:r>
      <w:r>
        <w:rPr>
          <w:sz w:val="24"/>
          <w:szCs w:val="24"/>
        </w:rPr>
      </w:r>
    </w:p>
    <w:p>
      <w:pPr>
        <w:ind w:firstLine="540"/>
        <w:jc w:val="both"/>
        <w:spacing w:before="260" w:after="0" w:line="240" w:lineRule="auto"/>
        <w:rPr>
          <w:szCs w:val="26"/>
        </w:rPr>
      </w:pPr>
      <w:r>
        <w:rPr>
          <w:sz w:val="24"/>
          <w:szCs w:val="24"/>
        </w:rPr>
        <w:t xml:space="preserve">6. Является ли выбранный вариант решения проблемы оптимальны</w:t>
      </w:r>
      <w:r>
        <w:rPr>
          <w:sz w:val="24"/>
          <w:szCs w:val="24"/>
        </w:rPr>
        <w:t xml:space="preserve">м (в том числе с точки зрения выгод и издержек для общества в целом)? Существуют ли иные варианты достижения заявленных целей государственного регулирования? Если да, приведите те, которые, по Вашему мнению, были бы менее затратные и (или) более эффективны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40"/>
        <w:jc w:val="both"/>
        <w:spacing w:before="260" w:after="0" w:line="240" w:lineRule="auto"/>
        <w:rPr>
          <w:szCs w:val="26"/>
        </w:rPr>
      </w:pPr>
      <w:r>
        <w:rPr>
          <w:sz w:val="24"/>
          <w:szCs w:val="24"/>
        </w:rPr>
        <w:t xml:space="preserve">7. Какие, по Вашей оценке, субъекты предпринимательской и инвестиционной деятельности затронуты предлагаемым регулированием (по видам субъектов, по отраслям, по количеству таких субъектов в Вашем районе или городе и прочее)?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40"/>
        <w:jc w:val="both"/>
        <w:spacing w:before="260" w:after="0" w:line="240" w:lineRule="auto"/>
        <w:rPr>
          <w:szCs w:val="26"/>
        </w:rPr>
      </w:pPr>
      <w:r>
        <w:rPr>
          <w:sz w:val="24"/>
          <w:szCs w:val="24"/>
        </w:rPr>
        <w:t xml:space="preserve">8. Существуют ли в нормативном правовом акте положения, которые необоснованно затрудняют ведение предпринимательской и инвестиционной </w:t>
      </w:r>
      <w:r>
        <w:rPr>
          <w:sz w:val="24"/>
          <w:szCs w:val="24"/>
        </w:rPr>
        <w:t xml:space="preserve">деятельности? Приведите обоснования по каждому указанному положению, дополнительно определив: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40"/>
        <w:jc w:val="both"/>
        <w:spacing w:before="260" w:after="0" w:line="240" w:lineRule="auto"/>
        <w:rPr>
          <w:szCs w:val="26"/>
        </w:rPr>
      </w:pPr>
      <w:r>
        <w:rPr>
          <w:sz w:val="24"/>
          <w:szCs w:val="24"/>
        </w:rPr>
        <w:t xml:space="preserve">а) 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40"/>
        <w:jc w:val="both"/>
        <w:spacing w:before="260" w:after="0" w:line="240" w:lineRule="auto"/>
        <w:rPr>
          <w:szCs w:val="26"/>
        </w:rPr>
      </w:pPr>
      <w:r>
        <w:rPr>
          <w:sz w:val="24"/>
          <w:szCs w:val="24"/>
        </w:rPr>
        <w:t xml:space="preserve">б) имеются ли технические ошибки;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40"/>
        <w:jc w:val="both"/>
        <w:spacing w:before="260" w:after="0" w:line="240" w:lineRule="auto"/>
        <w:rPr>
          <w:szCs w:val="26"/>
        </w:rPr>
      </w:pPr>
      <w:r>
        <w:rPr>
          <w:sz w:val="24"/>
          <w:szCs w:val="24"/>
        </w:rPr>
        <w:t xml:space="preserve">в) приводит ли исполнение положений государственного регулирования к избыточным действиям или, наоборот, ограничивает действия субъектов предпринимательской и инвестиционной деятельности;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40"/>
        <w:jc w:val="both"/>
        <w:spacing w:before="260" w:after="0" w:line="240" w:lineRule="auto"/>
        <w:rPr>
          <w:szCs w:val="26"/>
        </w:rPr>
      </w:pPr>
      <w:r>
        <w:rPr>
          <w:sz w:val="24"/>
          <w:szCs w:val="24"/>
        </w:rPr>
        <w:t xml:space="preserve">г) приводит ли исполнение положения к возникновению избыточных обязанностей субъектов предпринимательской и инвестиционной деятельности, к необоснованному существенному росту отдельных видов затрат или появлению новых необоснованных видов затрат;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40"/>
        <w:jc w:val="both"/>
        <w:spacing w:before="260" w:after="0" w:line="240" w:lineRule="auto"/>
        <w:rPr>
          <w:szCs w:val="26"/>
        </w:rPr>
      </w:pPr>
      <w:r>
        <w:rPr>
          <w:sz w:val="24"/>
          <w:szCs w:val="24"/>
        </w:rPr>
        <w:t xml:space="preserve">д) 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поставщиков или потребителей;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40"/>
        <w:jc w:val="both"/>
        <w:spacing w:before="260" w:after="0" w:line="240" w:lineRule="auto"/>
        <w:rPr>
          <w:szCs w:val="26"/>
        </w:rPr>
      </w:pPr>
      <w:r>
        <w:rPr>
          <w:sz w:val="24"/>
          <w:szCs w:val="24"/>
        </w:rPr>
        <w:t xml:space="preserve">е) создает ли исполнение положений государст</w:t>
      </w:r>
      <w:r>
        <w:rPr>
          <w:sz w:val="24"/>
          <w:szCs w:val="24"/>
        </w:rPr>
        <w:t xml:space="preserve">венного регулирования существенные риски ведения предпринимательской и инвестиционной деятельности, способствует ли возникновению необоснованных прав органов государственной власти и должностных лиц, допускает ли возможность избирательного применения норм;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40"/>
        <w:jc w:val="both"/>
        <w:spacing w:before="260" w:after="0" w:line="240" w:lineRule="auto"/>
        <w:rPr>
          <w:szCs w:val="26"/>
        </w:rPr>
      </w:pPr>
      <w:r>
        <w:rPr>
          <w:sz w:val="24"/>
          <w:szCs w:val="24"/>
        </w:rPr>
        <w:t xml:space="preserve">ж) приводит ли к невозможности совершения законных действий предпринимателей или инвесторов (например, в связи с отсутствием требуемой новым </w:t>
      </w:r>
      <w:r>
        <w:rPr>
          <w:sz w:val="24"/>
          <w:szCs w:val="24"/>
        </w:rPr>
        <w:t xml:space="preserve">государственном</w:t>
      </w:r>
      <w:r>
        <w:rPr>
          <w:sz w:val="24"/>
          <w:szCs w:val="24"/>
        </w:rPr>
        <w:t xml:space="preserve"> регулированием инфраструктуры, организационных или технических условий, технологий), вводит ли неоптимальный режим осуществления операционной деятельности;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40"/>
        <w:jc w:val="both"/>
        <w:spacing w:before="260" w:after="0" w:line="240" w:lineRule="auto"/>
        <w:rPr>
          <w:szCs w:val="26"/>
        </w:rPr>
      </w:pPr>
      <w:r>
        <w:rPr>
          <w:sz w:val="24"/>
          <w:szCs w:val="24"/>
        </w:rPr>
        <w:t xml:space="preserve">з) соответствует ли обычаям деловой практики, сложившейся в отрасли, либо существующим международным практикам, используемым в данный момент.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40"/>
        <w:jc w:val="both"/>
        <w:spacing w:before="26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9. Оцените издержки и выгоды субъектов предпринимательской и инвестиционной деятельности, возникающие при подобном правовом регулировании.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40"/>
        <w:jc w:val="both"/>
        <w:spacing w:before="260" w:after="0" w:line="240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  <w:lang w:eastAsia="en-US"/>
        </w:rPr>
        <w:t xml:space="preserve">10. </w:t>
      </w:r>
      <w:r>
        <w:rPr>
          <w:sz w:val="24"/>
          <w:szCs w:val="24"/>
          <w:lang w:eastAsia="en-US"/>
        </w:rPr>
        <w:t xml:space="preserve">Если у Вас имеются дополнительные замечания, комментарии и предложения по настоящему нормативному правовому акту укажите их в форме</w:t>
      </w:r>
      <w:r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 xml:space="preserve">следующей таблицы: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8"/>
        <w:jc w:val="both"/>
        <w:spacing w:line="240" w:lineRule="auto"/>
        <w:rPr>
          <w:sz w:val="24"/>
          <w:szCs w:val="24"/>
        </w:rPr>
      </w:pPr>
      <w:r>
        <w:rPr>
          <w:sz w:val="24"/>
          <w:szCs w:val="24"/>
          <w:lang w:eastAsia="en-US"/>
        </w:rPr>
      </w:r>
      <w:r>
        <w:rPr>
          <w:sz w:val="24"/>
          <w:szCs w:val="24"/>
          <w:lang w:eastAsia="en-US"/>
        </w:rPr>
      </w:r>
      <w:r>
        <w:rPr>
          <w:sz w:val="24"/>
          <w:szCs w:val="24"/>
          <w:lang w:eastAsia="en-US"/>
        </w:rPr>
      </w:r>
    </w:p>
    <w:tbl>
      <w:tblPr>
        <w:tblW w:w="0" w:type="auto"/>
        <w:tblInd w:w="-363" w:type="dxa"/>
        <w:tblLayout w:type="fixed"/>
        <w:tblCellMar>
          <w:left w:w="0" w:type="dxa"/>
          <w:top w:w="75" w:type="dxa"/>
          <w:right w:w="0" w:type="dxa"/>
          <w:bottom w:w="75" w:type="dxa"/>
        </w:tblCellMar>
        <w:tblLook w:val="0000" w:firstRow="0" w:lastRow="0" w:firstColumn="0" w:lastColumn="0" w:noHBand="0" w:noVBand="0"/>
      </w:tblPr>
      <w:tblGrid>
        <w:gridCol w:w="3193"/>
        <w:gridCol w:w="3185"/>
        <w:gridCol w:w="3402"/>
      </w:tblGrid>
      <w:tr>
        <w:tblPrEx/>
        <w:trPr>
          <w:trHeight w:val="61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19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Положения нормативного правового акта</w:t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18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Комментарии</w:t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40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Предложения</w:t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</w:tr>
      <w:tr>
        <w:tblPrEx/>
        <w:trPr>
          <w:trHeight w:val="37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193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18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402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</w:tr>
    </w:tbl>
    <w:p>
      <w:pPr>
        <w:jc w:val="both"/>
        <w:spacing w:line="240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jc w:val="center"/>
        <w:spacing w:after="0"/>
      </w:pP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Courier New">
    <w:panose1 w:val="020704090202050204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18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  <w:rPr>
      <w:rFonts w:ascii="Times New Roman" w:hAnsi="Times New Roman" w:eastAsia="Calibri" w:cs="Times New Roman"/>
      <w:sz w:val="26"/>
    </w:rPr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character" w:styleId="621">
    <w:name w:val="Hyperlink"/>
    <w:basedOn w:val="618"/>
    <w:uiPriority w:val="99"/>
    <w:unhideWhenUsed/>
    <w:rPr>
      <w:color w:val="0000ff" w:themeColor="hyperlink"/>
      <w:u w:val="single"/>
    </w:rPr>
  </w:style>
  <w:style w:type="paragraph" w:styleId="622">
    <w:name w:val="List Paragraph"/>
    <w:basedOn w:val="617"/>
    <w:uiPriority w:val="34"/>
    <w:qFormat/>
    <w:pPr>
      <w:contextualSpacing/>
      <w:ind w:left="720"/>
    </w:pPr>
  </w:style>
  <w:style w:type="character" w:styleId="1_794" w:customStyle="1">
    <w:name w:val="Гипертекстовая ссылка"/>
    <w:basedOn w:val="833"/>
    <w:uiPriority w:val="99"/>
    <w:rPr>
      <w:rFonts w:cs="Times New Roman"/>
      <w:b w:val="0"/>
      <w:color w:val="106bbe"/>
    </w:rPr>
  </w:style>
  <w:style w:type="paragraph" w:styleId="1_1417" w:customStyle="1">
    <w:name w:val="ConsPlusNonformat"/>
    <w:uiPriority w:val="9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mailto:me40@r-19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ompany>Министерство экономики Республики Хакасия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Игольникова Валентина Александровна</dc:creator>
  <cp:lastModifiedBy>user</cp:lastModifiedBy>
  <cp:revision>19</cp:revision>
  <dcterms:created xsi:type="dcterms:W3CDTF">2021-03-17T02:57:00Z</dcterms:created>
  <dcterms:modified xsi:type="dcterms:W3CDTF">2025-09-08T05:07:20Z</dcterms:modified>
</cp:coreProperties>
</file>